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E1" w:rsidRPr="00E83FEB" w:rsidRDefault="009F6DE1" w:rsidP="00E83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FEB">
        <w:rPr>
          <w:rFonts w:ascii="Times New Roman" w:hAnsi="Times New Roman" w:cs="Times New Roman"/>
          <w:b/>
          <w:sz w:val="32"/>
          <w:szCs w:val="32"/>
        </w:rPr>
        <w:t>АСТАНА ҚАЛАСЫ БОЙЫНША ОФИЦЕР-КОМПЛАЕНСТАРҒА</w:t>
      </w:r>
    </w:p>
    <w:p w:rsidR="009F6DE1" w:rsidRDefault="009F6DE1" w:rsidP="00E83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FEB">
        <w:rPr>
          <w:rFonts w:ascii="Times New Roman" w:hAnsi="Times New Roman" w:cs="Times New Roman"/>
          <w:b/>
          <w:sz w:val="32"/>
          <w:szCs w:val="32"/>
        </w:rPr>
        <w:t>АРНАЛҒАН СЕМИНАР ТУРАЛЫ АҚПАРАТ</w:t>
      </w:r>
    </w:p>
    <w:p w:rsidR="00E83FEB" w:rsidRPr="00E83FEB" w:rsidRDefault="00E83FEB" w:rsidP="00E83F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DE1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r w:rsidRPr="00E83FEB">
        <w:rPr>
          <w:rFonts w:ascii="Times New Roman" w:hAnsi="Times New Roman" w:cs="Times New Roman"/>
          <w:sz w:val="28"/>
          <w:szCs w:val="28"/>
        </w:rPr>
        <w:t>22 тамыз 2023 жылы Астана қаласы КазГЮУ университетінде мемлекеттік</w:t>
      </w:r>
    </w:p>
    <w:p w:rsidR="009F6DE1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r w:rsidRPr="00E83FEB">
        <w:rPr>
          <w:rFonts w:ascii="Times New Roman" w:hAnsi="Times New Roman" w:cs="Times New Roman"/>
          <w:sz w:val="28"/>
          <w:szCs w:val="28"/>
        </w:rPr>
        <w:t>мекемелерде жұмыс жасайтын офицер-комплаенстарға арнап семинар</w:t>
      </w:r>
    </w:p>
    <w:p w:rsidR="009F6DE1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r w:rsidRPr="00E83FEB">
        <w:rPr>
          <w:rFonts w:ascii="Times New Roman" w:hAnsi="Times New Roman" w:cs="Times New Roman"/>
          <w:sz w:val="28"/>
          <w:szCs w:val="28"/>
        </w:rPr>
        <w:t>өткізілді. Семинарда:</w:t>
      </w:r>
    </w:p>
    <w:p w:rsidR="009F6DE1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r w:rsidRPr="00E83FEB">
        <w:rPr>
          <w:rFonts w:ascii="Times New Roman" w:hAnsi="Times New Roman" w:cs="Times New Roman"/>
          <w:sz w:val="28"/>
          <w:szCs w:val="28"/>
        </w:rPr>
        <w:t>- комплаенстық қызметті ұйымдастыру;</w:t>
      </w:r>
    </w:p>
    <w:p w:rsidR="009F6DE1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r w:rsidRPr="00E83FEB">
        <w:rPr>
          <w:rFonts w:ascii="Times New Roman" w:hAnsi="Times New Roman" w:cs="Times New Roman"/>
          <w:sz w:val="28"/>
          <w:szCs w:val="28"/>
        </w:rPr>
        <w:t>- коррупциялық тәуекелділіктерді анықтау;</w:t>
      </w:r>
    </w:p>
    <w:p w:rsidR="009F6DE1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r w:rsidRPr="00E83FEB">
        <w:rPr>
          <w:rFonts w:ascii="Times New Roman" w:hAnsi="Times New Roman" w:cs="Times New Roman"/>
          <w:sz w:val="28"/>
          <w:szCs w:val="28"/>
        </w:rPr>
        <w:t>- ақпарат тасығыштың құқықтарын қорғау және т.б. бойынша</w:t>
      </w:r>
    </w:p>
    <w:p w:rsidR="009F6DE1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r w:rsidRPr="00E83FEB">
        <w:rPr>
          <w:rFonts w:ascii="Times New Roman" w:hAnsi="Times New Roman" w:cs="Times New Roman"/>
          <w:sz w:val="28"/>
          <w:szCs w:val="28"/>
        </w:rPr>
        <w:t>тақырыптық талқылаулар болды. Тыңдаушылардың басым бөлігі білім</w:t>
      </w:r>
    </w:p>
    <w:p w:rsidR="009F6DE1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3FEB">
        <w:rPr>
          <w:rFonts w:ascii="Times New Roman" w:hAnsi="Times New Roman" w:cs="Times New Roman"/>
          <w:sz w:val="28"/>
          <w:szCs w:val="28"/>
        </w:rPr>
        <w:t>саласына</w:t>
      </w:r>
      <w:proofErr w:type="spellEnd"/>
      <w:r w:rsidRPr="00E83FEB">
        <w:rPr>
          <w:rFonts w:ascii="Times New Roman" w:hAnsi="Times New Roman" w:cs="Times New Roman"/>
          <w:sz w:val="28"/>
          <w:szCs w:val="28"/>
        </w:rPr>
        <w:t xml:space="preserve"> қатысты қызметкерлер </w:t>
      </w:r>
      <w:proofErr w:type="spellStart"/>
      <w:r w:rsidRPr="00E83FEB">
        <w:rPr>
          <w:rFonts w:ascii="Times New Roman" w:hAnsi="Times New Roman" w:cs="Times New Roman"/>
          <w:sz w:val="28"/>
          <w:szCs w:val="28"/>
        </w:rPr>
        <w:t>қатынасты</w:t>
      </w:r>
      <w:proofErr w:type="spellEnd"/>
      <w:r w:rsidRPr="00E83FEB">
        <w:rPr>
          <w:rFonts w:ascii="Times New Roman" w:hAnsi="Times New Roman" w:cs="Times New Roman"/>
          <w:sz w:val="28"/>
          <w:szCs w:val="28"/>
        </w:rPr>
        <w:t xml:space="preserve"> (20-дан аса </w:t>
      </w:r>
      <w:proofErr w:type="spellStart"/>
      <w:r w:rsidRPr="00E83FEB">
        <w:rPr>
          <w:rFonts w:ascii="Times New Roman" w:hAnsi="Times New Roman" w:cs="Times New Roman"/>
          <w:sz w:val="28"/>
          <w:szCs w:val="28"/>
        </w:rPr>
        <w:t>тыңдарман</w:t>
      </w:r>
      <w:proofErr w:type="spellEnd"/>
      <w:r w:rsidRPr="00E83FEB">
        <w:rPr>
          <w:rFonts w:ascii="Times New Roman" w:hAnsi="Times New Roman" w:cs="Times New Roman"/>
          <w:sz w:val="28"/>
          <w:szCs w:val="28"/>
        </w:rPr>
        <w:t>).</w:t>
      </w:r>
    </w:p>
    <w:p w:rsidR="009F6DE1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r w:rsidRPr="00E83FEB">
        <w:rPr>
          <w:rFonts w:ascii="Times New Roman" w:hAnsi="Times New Roman" w:cs="Times New Roman"/>
          <w:sz w:val="28"/>
          <w:szCs w:val="28"/>
        </w:rPr>
        <w:t>Семин</w:t>
      </w:r>
      <w:r w:rsidR="00032EC3">
        <w:rPr>
          <w:rFonts w:ascii="Times New Roman" w:hAnsi="Times New Roman" w:cs="Times New Roman"/>
          <w:sz w:val="28"/>
          <w:szCs w:val="28"/>
        </w:rPr>
        <w:t xml:space="preserve">арда </w:t>
      </w:r>
      <w:proofErr w:type="spellStart"/>
      <w:r w:rsidR="00032EC3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="0003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EC3">
        <w:rPr>
          <w:rFonts w:ascii="Times New Roman" w:hAnsi="Times New Roman" w:cs="Times New Roman"/>
          <w:sz w:val="28"/>
          <w:szCs w:val="28"/>
        </w:rPr>
        <w:t>ғылымдарының</w:t>
      </w:r>
      <w:proofErr w:type="spellEnd"/>
      <w:r w:rsidR="0003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EC3">
        <w:rPr>
          <w:rFonts w:ascii="Times New Roman" w:hAnsi="Times New Roman" w:cs="Times New Roman"/>
          <w:sz w:val="28"/>
          <w:szCs w:val="28"/>
        </w:rPr>
        <w:t>мамандары</w:t>
      </w:r>
      <w:proofErr w:type="spellEnd"/>
      <w:r w:rsidR="0003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EB">
        <w:rPr>
          <w:rFonts w:ascii="Times New Roman" w:hAnsi="Times New Roman" w:cs="Times New Roman"/>
          <w:sz w:val="28"/>
          <w:szCs w:val="28"/>
        </w:rPr>
        <w:t>сарапшылар</w:t>
      </w:r>
      <w:proofErr w:type="spellEnd"/>
      <w:r w:rsidR="00032EC3">
        <w:rPr>
          <w:rFonts w:ascii="Times New Roman" w:hAnsi="Times New Roman" w:cs="Times New Roman"/>
          <w:sz w:val="28"/>
          <w:szCs w:val="28"/>
        </w:rPr>
        <w:t xml:space="preserve"> Сафонова О.Н., Диденко О.А., Примаков Д.Я.</w:t>
      </w:r>
      <w:r w:rsidRPr="00E8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EB">
        <w:rPr>
          <w:rFonts w:ascii="Times New Roman" w:hAnsi="Times New Roman" w:cs="Times New Roman"/>
          <w:sz w:val="28"/>
          <w:szCs w:val="28"/>
        </w:rPr>
        <w:t>дәріс</w:t>
      </w:r>
      <w:proofErr w:type="spellEnd"/>
      <w:r w:rsidRPr="00E8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EB">
        <w:rPr>
          <w:rFonts w:ascii="Times New Roman" w:hAnsi="Times New Roman" w:cs="Times New Roman"/>
          <w:sz w:val="28"/>
          <w:szCs w:val="28"/>
        </w:rPr>
        <w:t>оқыды</w:t>
      </w:r>
      <w:proofErr w:type="spellEnd"/>
      <w:r w:rsidRPr="00E83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3FEB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="00032EC3">
        <w:rPr>
          <w:rFonts w:ascii="Times New Roman" w:hAnsi="Times New Roman" w:cs="Times New Roman"/>
          <w:sz w:val="28"/>
          <w:szCs w:val="28"/>
        </w:rPr>
        <w:t xml:space="preserve"> </w:t>
      </w:r>
      <w:r w:rsidRPr="00E83FEB">
        <w:rPr>
          <w:rFonts w:ascii="Times New Roman" w:hAnsi="Times New Roman" w:cs="Times New Roman"/>
          <w:sz w:val="28"/>
          <w:szCs w:val="28"/>
        </w:rPr>
        <w:t xml:space="preserve">семинар 22.08.2023ж. </w:t>
      </w:r>
      <w:proofErr w:type="spellStart"/>
      <w:r w:rsidRPr="00E83FEB">
        <w:rPr>
          <w:rFonts w:ascii="Times New Roman" w:hAnsi="Times New Roman" w:cs="Times New Roman"/>
          <w:sz w:val="28"/>
          <w:szCs w:val="28"/>
        </w:rPr>
        <w:t>сағ</w:t>
      </w:r>
      <w:proofErr w:type="spellEnd"/>
      <w:r w:rsidRPr="00E83FEB">
        <w:rPr>
          <w:rFonts w:ascii="Times New Roman" w:hAnsi="Times New Roman" w:cs="Times New Roman"/>
          <w:sz w:val="28"/>
          <w:szCs w:val="28"/>
        </w:rPr>
        <w:t xml:space="preserve">.: 10:00 мен 15:00 </w:t>
      </w:r>
      <w:proofErr w:type="spellStart"/>
      <w:r w:rsidRPr="00E83FE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E83F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3FEB">
        <w:rPr>
          <w:rFonts w:ascii="Times New Roman" w:hAnsi="Times New Roman" w:cs="Times New Roman"/>
          <w:sz w:val="28"/>
          <w:szCs w:val="28"/>
        </w:rPr>
        <w:t>үзіліссіз</w:t>
      </w:r>
      <w:proofErr w:type="spellEnd"/>
      <w:r w:rsidRPr="00E83F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3FEB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E83FEB">
        <w:rPr>
          <w:rFonts w:ascii="Times New Roman" w:hAnsi="Times New Roman" w:cs="Times New Roman"/>
          <w:sz w:val="28"/>
          <w:szCs w:val="28"/>
        </w:rPr>
        <w:t>.</w:t>
      </w:r>
    </w:p>
    <w:p w:rsidR="009F6DE1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r w:rsidRPr="00E83FEB">
        <w:rPr>
          <w:rFonts w:ascii="Times New Roman" w:hAnsi="Times New Roman" w:cs="Times New Roman"/>
          <w:sz w:val="28"/>
          <w:szCs w:val="28"/>
        </w:rPr>
        <w:t>Іс-шараға Астана қаласы әкімдігін</w:t>
      </w:r>
      <w:r w:rsidR="00E83FEB">
        <w:rPr>
          <w:rFonts w:ascii="Times New Roman" w:hAnsi="Times New Roman" w:cs="Times New Roman"/>
          <w:sz w:val="28"/>
          <w:szCs w:val="28"/>
        </w:rPr>
        <w:t>ің "Жастар Сарайы</w:t>
      </w:r>
      <w:r w:rsidRPr="00E83FEB">
        <w:rPr>
          <w:rFonts w:ascii="Times New Roman" w:hAnsi="Times New Roman" w:cs="Times New Roman"/>
          <w:sz w:val="28"/>
          <w:szCs w:val="28"/>
        </w:rPr>
        <w:t>" мемлекеттік коммуналдық</w:t>
      </w:r>
      <w:r w:rsidR="00E83FEB">
        <w:rPr>
          <w:rFonts w:ascii="Times New Roman" w:hAnsi="Times New Roman" w:cs="Times New Roman"/>
          <w:sz w:val="28"/>
          <w:szCs w:val="28"/>
        </w:rPr>
        <w:t xml:space="preserve"> </w:t>
      </w:r>
      <w:r w:rsidRPr="00E83FEB">
        <w:rPr>
          <w:rFonts w:ascii="Times New Roman" w:hAnsi="Times New Roman" w:cs="Times New Roman"/>
          <w:sz w:val="28"/>
          <w:szCs w:val="28"/>
        </w:rPr>
        <w:t>қазыналық кәсіпорнының офицер-ком</w:t>
      </w:r>
      <w:r w:rsidR="00E83FEB">
        <w:rPr>
          <w:rFonts w:ascii="Times New Roman" w:hAnsi="Times New Roman" w:cs="Times New Roman"/>
          <w:sz w:val="28"/>
          <w:szCs w:val="28"/>
        </w:rPr>
        <w:t xml:space="preserve">плаенс қызметкері - Ж.Таменова </w:t>
      </w:r>
      <w:r w:rsidRPr="00E83FEB">
        <w:rPr>
          <w:rFonts w:ascii="Times New Roman" w:hAnsi="Times New Roman" w:cs="Times New Roman"/>
          <w:sz w:val="28"/>
          <w:szCs w:val="28"/>
        </w:rPr>
        <w:t>қатысты.</w:t>
      </w:r>
    </w:p>
    <w:p w:rsidR="009F6DE1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r w:rsidRPr="00E83FEB">
        <w:rPr>
          <w:rFonts w:ascii="Times New Roman" w:hAnsi="Times New Roman" w:cs="Times New Roman"/>
          <w:sz w:val="28"/>
          <w:szCs w:val="28"/>
        </w:rPr>
        <w:t>Ескерту: Семинарға қатысқанын растайтын сертификат ағымдағы</w:t>
      </w:r>
    </w:p>
    <w:p w:rsidR="009F6DE1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r w:rsidRPr="00E83FEB">
        <w:rPr>
          <w:rFonts w:ascii="Times New Roman" w:hAnsi="Times New Roman" w:cs="Times New Roman"/>
          <w:sz w:val="28"/>
          <w:szCs w:val="28"/>
        </w:rPr>
        <w:t>жылдың 28.08-01.09. аралығында электрондық поштаға</w:t>
      </w:r>
    </w:p>
    <w:p w:rsidR="00901E9F" w:rsidRPr="00E83FEB" w:rsidRDefault="009F6DE1" w:rsidP="009F6DE1">
      <w:pPr>
        <w:rPr>
          <w:rFonts w:ascii="Times New Roman" w:hAnsi="Times New Roman" w:cs="Times New Roman"/>
          <w:sz w:val="28"/>
          <w:szCs w:val="28"/>
        </w:rPr>
      </w:pPr>
      <w:r w:rsidRPr="00E83FEB">
        <w:rPr>
          <w:rFonts w:ascii="Times New Roman" w:hAnsi="Times New Roman" w:cs="Times New Roman"/>
          <w:sz w:val="28"/>
          <w:szCs w:val="28"/>
        </w:rPr>
        <w:t>ұйымдастырушылар тарапынан жолданатын болады.</w:t>
      </w:r>
    </w:p>
    <w:p w:rsidR="003F32C0" w:rsidRPr="00E83FEB" w:rsidRDefault="003F32C0" w:rsidP="009F6DE1">
      <w:pPr>
        <w:rPr>
          <w:rFonts w:ascii="Times New Roman" w:hAnsi="Times New Roman" w:cs="Times New Roman"/>
          <w:sz w:val="28"/>
          <w:szCs w:val="28"/>
        </w:rPr>
      </w:pPr>
    </w:p>
    <w:p w:rsidR="003F32C0" w:rsidRPr="00E83FEB" w:rsidRDefault="003F32C0" w:rsidP="009F6DE1">
      <w:pPr>
        <w:rPr>
          <w:rFonts w:ascii="Times New Roman" w:hAnsi="Times New Roman" w:cs="Times New Roman"/>
          <w:sz w:val="28"/>
          <w:szCs w:val="28"/>
        </w:rPr>
      </w:pPr>
    </w:p>
    <w:p w:rsidR="003F32C0" w:rsidRPr="00E83FEB" w:rsidRDefault="003F32C0" w:rsidP="009F6DE1">
      <w:pPr>
        <w:rPr>
          <w:rFonts w:ascii="Times New Roman" w:hAnsi="Times New Roman" w:cs="Times New Roman"/>
          <w:sz w:val="28"/>
          <w:szCs w:val="28"/>
        </w:rPr>
      </w:pPr>
    </w:p>
    <w:p w:rsidR="003F32C0" w:rsidRPr="00E83FEB" w:rsidRDefault="003F32C0" w:rsidP="009F6DE1">
      <w:pPr>
        <w:rPr>
          <w:rFonts w:ascii="Times New Roman" w:hAnsi="Times New Roman" w:cs="Times New Roman"/>
          <w:sz w:val="28"/>
          <w:szCs w:val="28"/>
        </w:rPr>
      </w:pPr>
    </w:p>
    <w:p w:rsidR="003F32C0" w:rsidRPr="00E83FEB" w:rsidRDefault="003F32C0" w:rsidP="009F6DE1">
      <w:pPr>
        <w:rPr>
          <w:rFonts w:ascii="Times New Roman" w:hAnsi="Times New Roman" w:cs="Times New Roman"/>
          <w:sz w:val="28"/>
          <w:szCs w:val="28"/>
        </w:rPr>
      </w:pPr>
    </w:p>
    <w:p w:rsidR="003F32C0" w:rsidRPr="00E83FEB" w:rsidRDefault="003F32C0" w:rsidP="009F6DE1">
      <w:pPr>
        <w:rPr>
          <w:rFonts w:ascii="Times New Roman" w:hAnsi="Times New Roman" w:cs="Times New Roman"/>
          <w:sz w:val="28"/>
          <w:szCs w:val="28"/>
        </w:rPr>
      </w:pPr>
    </w:p>
    <w:p w:rsidR="003F32C0" w:rsidRPr="00E83FEB" w:rsidRDefault="003F32C0" w:rsidP="009F6DE1">
      <w:pPr>
        <w:rPr>
          <w:rFonts w:ascii="Times New Roman" w:hAnsi="Times New Roman" w:cs="Times New Roman"/>
          <w:sz w:val="28"/>
          <w:szCs w:val="28"/>
        </w:rPr>
      </w:pPr>
    </w:p>
    <w:p w:rsidR="00032EC3" w:rsidRDefault="00032EC3" w:rsidP="00C7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2EC3" w:rsidRDefault="00032EC3" w:rsidP="00C7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2EC3" w:rsidRDefault="00032EC3" w:rsidP="00C7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0ED2" w:rsidRDefault="00C70ED2" w:rsidP="00C7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0E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 о практическом семинаре для комплаенс офицеров по городу Астана.</w:t>
      </w:r>
    </w:p>
    <w:p w:rsidR="00FB54D0" w:rsidRPr="00C70ED2" w:rsidRDefault="00FB54D0" w:rsidP="00C7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0ED2" w:rsidRPr="00FB54D0" w:rsidRDefault="00FB54D0" w:rsidP="00C7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D0">
        <w:rPr>
          <w:rFonts w:ascii="Times New Roman" w:hAnsi="Times New Roman" w:cs="Times New Roman"/>
          <w:b/>
          <w:sz w:val="28"/>
          <w:szCs w:val="28"/>
        </w:rPr>
        <w:t>Место проведения семинара здание КазГЮУ, ауд. 401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22 августа 2023 года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Астана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09.30 - 10.00</w:t>
      </w:r>
      <w:r w:rsidRPr="00C70ED2">
        <w:rPr>
          <w:rFonts w:ascii="Times New Roman" w:hAnsi="Times New Roman" w:cs="Times New Roman"/>
          <w:sz w:val="28"/>
          <w:szCs w:val="28"/>
        </w:rPr>
        <w:tab/>
        <w:t>Регистрация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10.00 – 10.15</w:t>
      </w:r>
      <w:r w:rsidRPr="00C70ED2">
        <w:rPr>
          <w:rFonts w:ascii="Times New Roman" w:hAnsi="Times New Roman" w:cs="Times New Roman"/>
          <w:sz w:val="28"/>
          <w:szCs w:val="28"/>
        </w:rPr>
        <w:tab/>
        <w:t>Открытие Школы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Представитель Агентства Республики Казахстан по противодействию коррупции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10.15 - 11.30</w:t>
      </w:r>
      <w:r w:rsidRPr="00C70ED2">
        <w:rPr>
          <w:rFonts w:ascii="Times New Roman" w:hAnsi="Times New Roman" w:cs="Times New Roman"/>
          <w:sz w:val="28"/>
          <w:szCs w:val="28"/>
        </w:rPr>
        <w:tab/>
        <w:t>Комплаенс при заключении договоров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Вопросы к рассмотрению: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 xml:space="preserve">- общие подходы и методы. Что работает на практике, а что нет? 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- проверка контрагента на добропорядочность. Методы проверки в Казахстане. Что делать комплаенс-службе, если выявляется недобросовестность партнера?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 xml:space="preserve">Ольга Николаевна САФОНОВА, </w:t>
      </w:r>
      <w:proofErr w:type="spellStart"/>
      <w:r w:rsidRPr="00C70ED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C70ED2">
        <w:rPr>
          <w:rFonts w:ascii="Times New Roman" w:hAnsi="Times New Roman" w:cs="Times New Roman"/>
          <w:sz w:val="28"/>
          <w:szCs w:val="28"/>
        </w:rPr>
        <w:t xml:space="preserve">, независимый </w:t>
      </w:r>
      <w:proofErr w:type="spellStart"/>
      <w:r w:rsidRPr="00C70ED2">
        <w:rPr>
          <w:rFonts w:ascii="Times New Roman" w:hAnsi="Times New Roman" w:cs="Times New Roman"/>
          <w:sz w:val="28"/>
          <w:szCs w:val="28"/>
        </w:rPr>
        <w:t>юрконсультант</w:t>
      </w:r>
      <w:proofErr w:type="spellEnd"/>
      <w:r w:rsidRPr="00C70ED2">
        <w:rPr>
          <w:rFonts w:ascii="Times New Roman" w:hAnsi="Times New Roman" w:cs="Times New Roman"/>
          <w:sz w:val="28"/>
          <w:szCs w:val="28"/>
        </w:rPr>
        <w:t>, ассоциированный профессор «Университет КАЗГЮУ» и Университета «Туран», председатель Комитета по «</w:t>
      </w:r>
      <w:proofErr w:type="spellStart"/>
      <w:r w:rsidRPr="00C70ED2">
        <w:rPr>
          <w:rFonts w:ascii="Times New Roman" w:hAnsi="Times New Roman" w:cs="Times New Roman"/>
          <w:sz w:val="28"/>
          <w:szCs w:val="28"/>
        </w:rPr>
        <w:t>Compliance</w:t>
      </w:r>
      <w:proofErr w:type="spellEnd"/>
      <w:r w:rsidRPr="00C70ED2">
        <w:rPr>
          <w:rFonts w:ascii="Times New Roman" w:hAnsi="Times New Roman" w:cs="Times New Roman"/>
          <w:sz w:val="28"/>
          <w:szCs w:val="28"/>
        </w:rPr>
        <w:t>» Палаты юридических консультантов «</w:t>
      </w:r>
      <w:proofErr w:type="spellStart"/>
      <w:r w:rsidRPr="00C70ED2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C7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2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C7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2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C70ED2">
        <w:rPr>
          <w:rFonts w:ascii="Times New Roman" w:hAnsi="Times New Roman" w:cs="Times New Roman"/>
          <w:sz w:val="28"/>
          <w:szCs w:val="28"/>
        </w:rPr>
        <w:t>»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11.30. – 11.45</w:t>
      </w:r>
      <w:r w:rsidRPr="00C70ED2">
        <w:rPr>
          <w:rFonts w:ascii="Times New Roman" w:hAnsi="Times New Roman" w:cs="Times New Roman"/>
          <w:sz w:val="28"/>
          <w:szCs w:val="28"/>
        </w:rPr>
        <w:tab/>
        <w:t>Перерыв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11.45 – 13.15</w:t>
      </w:r>
      <w:r w:rsidRPr="00C70ED2">
        <w:rPr>
          <w:rFonts w:ascii="Times New Roman" w:hAnsi="Times New Roman" w:cs="Times New Roman"/>
          <w:sz w:val="28"/>
          <w:szCs w:val="28"/>
        </w:rPr>
        <w:tab/>
        <w:t>Защита информаторов (лиц, сообщающих о коррупции) в Казахстане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Вопросы к рассмотрению: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- конфиденциальность, защита трудовых прав информаторов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 xml:space="preserve">- изменение политик и процедур по информированию о фактах коррупции и корпоративного мошенничества 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- методы и материалы для обучения сотрудников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 xml:space="preserve">Ольга Александровна ДИДЕНКО, Консультант по вопросам права, </w:t>
      </w:r>
      <w:proofErr w:type="spellStart"/>
      <w:r w:rsidRPr="00C70ED2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C70ED2">
        <w:rPr>
          <w:rFonts w:ascii="Times New Roman" w:hAnsi="Times New Roman" w:cs="Times New Roman"/>
          <w:sz w:val="28"/>
          <w:szCs w:val="28"/>
        </w:rPr>
        <w:t xml:space="preserve">, магистр в сфере </w:t>
      </w:r>
      <w:proofErr w:type="spellStart"/>
      <w:r w:rsidRPr="00C70ED2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C70ED2">
        <w:rPr>
          <w:rFonts w:ascii="Times New Roman" w:hAnsi="Times New Roman" w:cs="Times New Roman"/>
          <w:sz w:val="28"/>
          <w:szCs w:val="28"/>
        </w:rPr>
        <w:t xml:space="preserve">, LLM, консультант проекта «Реализация системной, структурированной и эффективной политики повышения деловой добропорядочности и развития корпоративного </w:t>
      </w:r>
      <w:r w:rsidRPr="00C70ED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в Казахстане в соответствии со стандартами ОЭСР» </w:t>
      </w:r>
      <w:proofErr w:type="spellStart"/>
      <w:r w:rsidRPr="00C70ED2">
        <w:rPr>
          <w:rFonts w:ascii="Times New Roman" w:hAnsi="Times New Roman" w:cs="Times New Roman"/>
          <w:sz w:val="28"/>
          <w:szCs w:val="28"/>
        </w:rPr>
        <w:t>KazBar</w:t>
      </w:r>
      <w:proofErr w:type="spellEnd"/>
      <w:r w:rsidRPr="00C70ED2">
        <w:rPr>
          <w:rFonts w:ascii="Times New Roman" w:hAnsi="Times New Roman" w:cs="Times New Roman"/>
          <w:sz w:val="28"/>
          <w:szCs w:val="28"/>
        </w:rPr>
        <w:t xml:space="preserve"> и LPRC</w:t>
      </w:r>
    </w:p>
    <w:p w:rsidR="003F32C0" w:rsidRPr="00C70ED2" w:rsidRDefault="00032EC3" w:rsidP="003F3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 – 14.15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C0" w:rsidRPr="00C70ED2">
        <w:rPr>
          <w:rFonts w:ascii="Times New Roman" w:hAnsi="Times New Roman" w:cs="Times New Roman"/>
          <w:sz w:val="28"/>
          <w:szCs w:val="28"/>
        </w:rPr>
        <w:t xml:space="preserve">Роль и место </w:t>
      </w:r>
      <w:proofErr w:type="spellStart"/>
      <w:r w:rsidR="003F32C0" w:rsidRPr="00C70ED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F32C0" w:rsidRPr="00C70ED2">
        <w:rPr>
          <w:rFonts w:ascii="Times New Roman" w:hAnsi="Times New Roman" w:cs="Times New Roman"/>
          <w:sz w:val="28"/>
          <w:szCs w:val="28"/>
        </w:rPr>
        <w:t xml:space="preserve"> в компании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Вопросы к рассмотрению: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 xml:space="preserve">- Оценка эффективности работы комплаенс-служб в </w:t>
      </w:r>
      <w:proofErr w:type="spellStart"/>
      <w:r w:rsidRPr="00C70ED2">
        <w:rPr>
          <w:rFonts w:ascii="Times New Roman" w:hAnsi="Times New Roman" w:cs="Times New Roman"/>
          <w:sz w:val="28"/>
          <w:szCs w:val="28"/>
        </w:rPr>
        <w:t>квазигосударственном</w:t>
      </w:r>
      <w:proofErr w:type="spellEnd"/>
      <w:r w:rsidRPr="00C70ED2">
        <w:rPr>
          <w:rFonts w:ascii="Times New Roman" w:hAnsi="Times New Roman" w:cs="Times New Roman"/>
          <w:sz w:val="28"/>
          <w:szCs w:val="28"/>
        </w:rPr>
        <w:t xml:space="preserve"> секторе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>- Проблематика работы комплаенс-служб</w:t>
      </w:r>
    </w:p>
    <w:p w:rsidR="003F32C0" w:rsidRPr="00C70ED2" w:rsidRDefault="003F32C0" w:rsidP="003F32C0">
      <w:pPr>
        <w:rPr>
          <w:rFonts w:ascii="Times New Roman" w:hAnsi="Times New Roman" w:cs="Times New Roman"/>
          <w:sz w:val="28"/>
          <w:szCs w:val="28"/>
        </w:rPr>
      </w:pPr>
      <w:r w:rsidRPr="00C70ED2">
        <w:rPr>
          <w:rFonts w:ascii="Times New Roman" w:hAnsi="Times New Roman" w:cs="Times New Roman"/>
          <w:sz w:val="28"/>
          <w:szCs w:val="28"/>
        </w:rPr>
        <w:t xml:space="preserve">Денис Яковлевич ПРИМАКОВ, </w:t>
      </w:r>
      <w:proofErr w:type="spellStart"/>
      <w:r w:rsidRPr="00C70ED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C70ED2">
        <w:rPr>
          <w:rFonts w:ascii="Times New Roman" w:hAnsi="Times New Roman" w:cs="Times New Roman"/>
          <w:sz w:val="28"/>
          <w:szCs w:val="28"/>
        </w:rPr>
        <w:t xml:space="preserve">., доцент Академии Внешней Торговли (ВАВТ), эксперт проекта «Реализация системной, структурированной и эффективной политики повышения деловой добропорядочности и развития корпоративного управления в Казахстане в соответствии со стандартами ОЭСР"» </w:t>
      </w:r>
      <w:proofErr w:type="spellStart"/>
      <w:r w:rsidRPr="00C70ED2">
        <w:rPr>
          <w:rFonts w:ascii="Times New Roman" w:hAnsi="Times New Roman" w:cs="Times New Roman"/>
          <w:sz w:val="28"/>
          <w:szCs w:val="28"/>
        </w:rPr>
        <w:t>KazBar</w:t>
      </w:r>
      <w:proofErr w:type="spellEnd"/>
      <w:r w:rsidRPr="00C70ED2">
        <w:rPr>
          <w:rFonts w:ascii="Times New Roman" w:hAnsi="Times New Roman" w:cs="Times New Roman"/>
          <w:sz w:val="28"/>
          <w:szCs w:val="28"/>
        </w:rPr>
        <w:t xml:space="preserve"> и LPRC</w:t>
      </w:r>
    </w:p>
    <w:p w:rsidR="00FB54D0" w:rsidRDefault="00032EC3" w:rsidP="003F3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– 15</w:t>
      </w:r>
      <w:r w:rsidR="003F32C0" w:rsidRPr="00C70ED2">
        <w:rPr>
          <w:rFonts w:ascii="Times New Roman" w:hAnsi="Times New Roman" w:cs="Times New Roman"/>
          <w:sz w:val="28"/>
          <w:szCs w:val="28"/>
        </w:rPr>
        <w:t>.00</w:t>
      </w:r>
      <w:r w:rsidR="003F32C0" w:rsidRPr="00C70ED2">
        <w:rPr>
          <w:rFonts w:ascii="Times New Roman" w:hAnsi="Times New Roman" w:cs="Times New Roman"/>
          <w:sz w:val="28"/>
          <w:szCs w:val="28"/>
        </w:rPr>
        <w:tab/>
        <w:t>Закрытие мероприятия</w:t>
      </w:r>
    </w:p>
    <w:p w:rsidR="00FB54D0" w:rsidRDefault="00FB54D0" w:rsidP="00FB54D0">
      <w:pPr>
        <w:rPr>
          <w:rFonts w:ascii="Times New Roman" w:hAnsi="Times New Roman" w:cs="Times New Roman"/>
          <w:sz w:val="28"/>
          <w:szCs w:val="28"/>
        </w:rPr>
      </w:pPr>
      <w:r w:rsidRPr="00FB54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DA283" wp14:editId="4D705A39">
            <wp:extent cx="2844000" cy="2134800"/>
            <wp:effectExtent l="0" t="0" r="0" b="0"/>
            <wp:docPr id="3" name="Рисунок 3" descr="C:\Users\User\Desktop\фото семина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еминар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5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F271E" wp14:editId="256C8DDB">
            <wp:extent cx="2811600" cy="2109600"/>
            <wp:effectExtent l="0" t="0" r="8255" b="5080"/>
            <wp:docPr id="1" name="Рисунок 1" descr="C:\Users\User\Desktop\фото с  семин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  семина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00" cy="21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C0" w:rsidRPr="00C70ED2" w:rsidRDefault="00FB54D0" w:rsidP="009F6DE1">
      <w:pPr>
        <w:rPr>
          <w:rFonts w:ascii="Times New Roman" w:hAnsi="Times New Roman" w:cs="Times New Roman"/>
          <w:sz w:val="28"/>
          <w:szCs w:val="28"/>
        </w:rPr>
      </w:pPr>
      <w:r w:rsidRPr="006A05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7426D" wp14:editId="4C5C2E88">
            <wp:extent cx="2908800" cy="2185200"/>
            <wp:effectExtent l="0" t="0" r="6350" b="5715"/>
            <wp:docPr id="2" name="Рисунок 2" descr="C:\Users\User\Downloads\20230822_13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30822_131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21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4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12EB20" wp14:editId="4CD2DFE6">
            <wp:extent cx="2869200" cy="2152800"/>
            <wp:effectExtent l="0" t="0" r="7620" b="0"/>
            <wp:docPr id="4" name="Рисунок 4" descr="C:\Users\User\Desktop\фото семин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семинар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C0" w:rsidRPr="00C70ED2" w:rsidRDefault="00FB54D0" w:rsidP="009F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получат сертификаты 28.08.2023 г. на электронную почту.</w:t>
      </w:r>
    </w:p>
    <w:p w:rsidR="003F32C0" w:rsidRPr="00C70ED2" w:rsidRDefault="003F32C0" w:rsidP="009F6DE1">
      <w:pPr>
        <w:rPr>
          <w:rFonts w:ascii="Times New Roman" w:hAnsi="Times New Roman" w:cs="Times New Roman"/>
          <w:sz w:val="28"/>
          <w:szCs w:val="28"/>
        </w:rPr>
      </w:pPr>
    </w:p>
    <w:p w:rsidR="003F32C0" w:rsidRPr="00C70ED2" w:rsidRDefault="003F32C0" w:rsidP="009F6DE1">
      <w:pPr>
        <w:rPr>
          <w:rFonts w:ascii="Times New Roman" w:hAnsi="Times New Roman" w:cs="Times New Roman"/>
          <w:sz w:val="28"/>
          <w:szCs w:val="28"/>
        </w:rPr>
      </w:pPr>
    </w:p>
    <w:p w:rsidR="003F32C0" w:rsidRPr="00C70ED2" w:rsidRDefault="003F32C0" w:rsidP="009F6DE1">
      <w:pPr>
        <w:rPr>
          <w:rFonts w:ascii="Times New Roman" w:hAnsi="Times New Roman" w:cs="Times New Roman"/>
          <w:sz w:val="28"/>
          <w:szCs w:val="28"/>
        </w:rPr>
      </w:pPr>
    </w:p>
    <w:sectPr w:rsidR="003F32C0" w:rsidRPr="00C7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C"/>
    <w:rsid w:val="00032EC3"/>
    <w:rsid w:val="003F32C0"/>
    <w:rsid w:val="0069157C"/>
    <w:rsid w:val="006A0595"/>
    <w:rsid w:val="00901E9F"/>
    <w:rsid w:val="009F6DE1"/>
    <w:rsid w:val="00C70ED2"/>
    <w:rsid w:val="00E83FEB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8ADF"/>
  <w15:chartTrackingRefBased/>
  <w15:docId w15:val="{BC180289-929D-4F8E-9E10-092C495B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2023-08-23T04:39:00Z</dcterms:created>
  <dcterms:modified xsi:type="dcterms:W3CDTF">2023-08-23T11:13:00Z</dcterms:modified>
</cp:coreProperties>
</file>